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邮件标题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农业机械化工程专业专任教师面试通知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面试流程：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应聘者于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7：45-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8：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之间到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成都农业科技职业学院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学院第二办公区门口（学院正门正对）进行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签到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后到各考场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抽号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参加测评。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请各位考生持身份证件签到抽签面试。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7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测试内容：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一、说课能力测试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1、自我介绍：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简要介绍本人基本情况及特长，时间不超过3分钟。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2、说课：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任选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以下教学内容制作一套相对完整的PPT课件，利用多媒体进行说课，时间不超过25分钟。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 农用柴油机的总体构成和工作过程</w:t>
      </w:r>
      <w:bookmarkStart w:id="1" w:name="_GoBack"/>
      <w:bookmarkEnd w:id="1"/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 收割机的构造与主要工作部件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（3） 气缸磨损的检修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3、答辩:</w:t>
      </w:r>
      <w:bookmarkStart w:id="0" w:name="_Hlk514506613"/>
      <w:r>
        <w:rPr>
          <w:rFonts w:hint="eastAsia" w:asciiTheme="majorEastAsia" w:hAnsiTheme="majorEastAsia" w:eastAsiaTheme="majorEastAsia" w:cstheme="majorEastAsia"/>
          <w:sz w:val="24"/>
          <w:szCs w:val="24"/>
        </w:rPr>
        <w:t>评委现场向应聘者提问，应聘人员现场作答，时间控制在5分钟。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241" w:firstLineChars="1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4、应聘者现场提供简历一份、教案一份。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简历、教案中不得提及个人姓名。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二、操作能力测试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1、专业技能操作：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选择以下一个内容完成技能操作，时间不超过30分钟。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（1）完成旋耕机总体结构的讲解和指定部分拆装。要求能够准确说明旋耕机各组成部分的具体名称，阐述各零部件的作用；完成指定零部件的拆装，拆装考核具体要求参照单招考试。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完成拖拉机总体结构的讲解和指定部分拆装。并绘制拖拉机相关机构的运动简图。要求能够准确说明拖拉机各组成部分的具体名称，阐述各零部件的作用；明确说明拖拉机原动机的工作原理，并绘制出相关机构（曲柄连杆机构、活塞连杆机构、车轮转向机构任选其一）的运动简图。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评委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现场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向应聘者提问，应聘人员现场作答，时间控制在10分钟。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准备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以免遗失）。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简历中不得提及个人姓名。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收到并确认能参加面试的请回复：姓名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val="en-US"/>
        </w:rPr>
        <w:t>+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确认参加面试，谢谢！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成都农业科技职业学院组织人事处</w:t>
      </w:r>
    </w:p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709" w:right="707" w:bottom="142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8"/>
    <w:rsid w:val="008E2F98"/>
    <w:rsid w:val="00AF6771"/>
    <w:rsid w:val="00C96319"/>
    <w:rsid w:val="06401065"/>
    <w:rsid w:val="0CEB0991"/>
    <w:rsid w:val="11291D22"/>
    <w:rsid w:val="29AB7838"/>
    <w:rsid w:val="3828151C"/>
    <w:rsid w:val="59162B79"/>
    <w:rsid w:val="63EA6BE8"/>
    <w:rsid w:val="6AD510EF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</Words>
  <Characters>1313</Characters>
  <Lines>10</Lines>
  <Paragraphs>3</Paragraphs>
  <TotalTime>2</TotalTime>
  <ScaleCrop>false</ScaleCrop>
  <LinksUpToDate>false</LinksUpToDate>
  <CharactersWithSpaces>1540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2017-09-29T03:28:00Z</dcterms:created>
  <dc:creator>china</dc:creator>
  <cp:lastModifiedBy>Administrator</cp:lastModifiedBy>
  <cp:lastPrinted>2019-07-03T03:33:00Z</cp:lastPrinted>
  <dcterms:modified xsi:type="dcterms:W3CDTF">2019-07-03T07:31:31Z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